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C43E9" w14:textId="5D46346F" w:rsidR="009D7E06" w:rsidRPr="009D7E06" w:rsidRDefault="009D7E06" w:rsidP="009D7E06">
      <w:pPr>
        <w:bidi/>
        <w:jc w:val="center"/>
        <w:rPr>
          <w:rFonts w:cs="B Nazanin"/>
          <w:sz w:val="32"/>
          <w:szCs w:val="32"/>
          <w:rtl/>
          <w:lang w:bidi="fa-IR"/>
        </w:rPr>
      </w:pPr>
      <w:r w:rsidRPr="009D7E06">
        <w:rPr>
          <w:rFonts w:cs="B Nazanin" w:hint="cs"/>
          <w:sz w:val="32"/>
          <w:szCs w:val="32"/>
          <w:rtl/>
          <w:lang w:bidi="fa-IR"/>
        </w:rPr>
        <w:t>به نام خدا</w:t>
      </w:r>
    </w:p>
    <w:p w14:paraId="3EA6FDF1" w14:textId="143833B0" w:rsidR="0025581E" w:rsidRPr="00614623" w:rsidRDefault="0025581E" w:rsidP="00614623">
      <w:pPr>
        <w:pBdr>
          <w:bottom w:val="single" w:sz="12" w:space="1" w:color="auto"/>
        </w:pBdr>
        <w:bidi/>
        <w:jc w:val="center"/>
        <w:rPr>
          <w:rFonts w:cs="B Nazanin"/>
          <w:sz w:val="32"/>
          <w:szCs w:val="32"/>
          <w:rtl/>
          <w:lang w:bidi="fa-IR"/>
        </w:rPr>
      </w:pPr>
      <w:r w:rsidRPr="009D7E06">
        <w:rPr>
          <w:rFonts w:cs="B Nazanin" w:hint="cs"/>
          <w:sz w:val="32"/>
          <w:szCs w:val="32"/>
          <w:rtl/>
          <w:lang w:bidi="fa-IR"/>
        </w:rPr>
        <w:t>گزارش شبیه‌سازی</w:t>
      </w:r>
      <w:r w:rsidR="00614623">
        <w:rPr>
          <w:rFonts w:cs="B Nazanin" w:hint="cs"/>
          <w:sz w:val="32"/>
          <w:szCs w:val="32"/>
          <w:rtl/>
          <w:lang w:bidi="fa-IR"/>
        </w:rPr>
        <w:t xml:space="preserve"> </w:t>
      </w:r>
      <w:r w:rsidR="00832057">
        <w:rPr>
          <w:rFonts w:cs="B Nazanin" w:hint="cs"/>
          <w:sz w:val="32"/>
          <w:szCs w:val="32"/>
          <w:rtl/>
          <w:lang w:bidi="fa-IR"/>
        </w:rPr>
        <w:t xml:space="preserve">محصول </w:t>
      </w:r>
      <w:r w:rsidR="00832057">
        <w:rPr>
          <w:rFonts w:cs="B Nazanin"/>
          <w:sz w:val="32"/>
          <w:szCs w:val="32"/>
          <w:lang w:bidi="fa-IR"/>
        </w:rPr>
        <w:t xml:space="preserve">TITANO </w:t>
      </w:r>
      <w:r w:rsidR="00E66A72">
        <w:rPr>
          <w:rFonts w:cs="B Nazanin"/>
          <w:sz w:val="32"/>
          <w:szCs w:val="32"/>
          <w:lang w:bidi="fa-IR"/>
        </w:rPr>
        <w:t>DN150</w:t>
      </w:r>
      <w:r w:rsidR="00832057">
        <w:rPr>
          <w:rFonts w:cs="B Nazanin" w:hint="cs"/>
          <w:sz w:val="32"/>
          <w:szCs w:val="32"/>
          <w:rtl/>
          <w:lang w:bidi="fa-IR"/>
        </w:rPr>
        <w:t xml:space="preserve"> </w:t>
      </w:r>
      <w:r w:rsidR="00614623">
        <w:rPr>
          <w:rFonts w:cs="B Nazanin" w:hint="cs"/>
          <w:sz w:val="32"/>
          <w:szCs w:val="32"/>
          <w:rtl/>
          <w:lang w:bidi="fa-IR"/>
        </w:rPr>
        <w:t xml:space="preserve">با نرم‌افزار انسیس </w:t>
      </w:r>
      <w:r w:rsidR="003024B8">
        <w:rPr>
          <w:rFonts w:cs="B Nazanin" w:hint="cs"/>
          <w:sz w:val="32"/>
          <w:szCs w:val="32"/>
          <w:rtl/>
          <w:lang w:bidi="fa-IR"/>
        </w:rPr>
        <w:t>(</w:t>
      </w:r>
      <w:r w:rsidR="00614623">
        <w:rPr>
          <w:rFonts w:cs="B Nazanin" w:hint="cs"/>
          <w:sz w:val="32"/>
          <w:szCs w:val="32"/>
          <w:rtl/>
          <w:lang w:bidi="fa-IR"/>
        </w:rPr>
        <w:t>فلوئنت</w:t>
      </w:r>
      <w:r w:rsidR="003024B8">
        <w:rPr>
          <w:rFonts w:cs="B Nazanin" w:hint="cs"/>
          <w:sz w:val="32"/>
          <w:szCs w:val="32"/>
          <w:rtl/>
          <w:lang w:bidi="fa-IR"/>
        </w:rPr>
        <w:t xml:space="preserve"> و مکانیکال)</w:t>
      </w:r>
    </w:p>
    <w:p w14:paraId="2B2FACA9" w14:textId="655EAA4F" w:rsidR="00DA26FC" w:rsidRPr="009D7E06" w:rsidRDefault="00DA26FC" w:rsidP="00DA26FC">
      <w:pPr>
        <w:pStyle w:val="Heading1"/>
        <w:bidi/>
        <w:rPr>
          <w:rtl/>
          <w:lang w:bidi="fa-IR"/>
        </w:rPr>
      </w:pPr>
      <w:r w:rsidRPr="009D7E06">
        <w:rPr>
          <w:rFonts w:hint="cs"/>
          <w:rtl/>
          <w:lang w:bidi="fa-IR"/>
        </w:rPr>
        <w:t>هندسه قطعه</w:t>
      </w:r>
    </w:p>
    <w:p w14:paraId="7A12621C" w14:textId="4B4D4F0F" w:rsidR="00DA26FC" w:rsidRPr="009D7E06" w:rsidRDefault="00C33F5E" w:rsidP="009D7E06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در گام اول، </w:t>
      </w:r>
      <w:r w:rsidR="00DA26FC" w:rsidRPr="009D7E06">
        <w:rPr>
          <w:rFonts w:cs="B Nazanin" w:hint="cs"/>
          <w:sz w:val="24"/>
          <w:szCs w:val="24"/>
          <w:rtl/>
          <w:lang w:bidi="fa-IR"/>
        </w:rPr>
        <w:t>فایل هندسه مسئله در نرم‌افزار</w:t>
      </w:r>
      <w:r w:rsidR="002A2444">
        <w:rPr>
          <w:rFonts w:cs="B Nazanin" w:hint="cs"/>
          <w:sz w:val="24"/>
          <w:szCs w:val="24"/>
          <w:rtl/>
          <w:lang w:bidi="fa-IR"/>
        </w:rPr>
        <w:t xml:space="preserve"> </w:t>
      </w:r>
      <w:r w:rsidR="002A2444">
        <w:rPr>
          <w:rFonts w:cs="B Nazanin"/>
          <w:sz w:val="24"/>
          <w:szCs w:val="24"/>
          <w:lang w:bidi="fa-IR"/>
        </w:rPr>
        <w:t>SolidWorks</w:t>
      </w:r>
      <w:r w:rsidR="00DA26FC" w:rsidRPr="009D7E06">
        <w:rPr>
          <w:rFonts w:cs="B Nazanin" w:hint="cs"/>
          <w:sz w:val="24"/>
          <w:szCs w:val="24"/>
          <w:rtl/>
          <w:lang w:bidi="fa-IR"/>
        </w:rPr>
        <w:t xml:space="preserve"> جهت آماده‌سازی مورد بررسی قرار گرفته‌است.</w:t>
      </w:r>
      <w:r w:rsidR="009D7E06">
        <w:rPr>
          <w:rFonts w:cs="B Nazanin" w:hint="cs"/>
          <w:sz w:val="24"/>
          <w:szCs w:val="24"/>
          <w:rtl/>
          <w:lang w:bidi="fa-IR"/>
        </w:rPr>
        <w:t xml:space="preserve"> </w:t>
      </w:r>
      <w:r w:rsidR="00DA26FC" w:rsidRPr="009D7E06">
        <w:rPr>
          <w:rFonts w:cs="B Nazanin" w:hint="cs"/>
          <w:sz w:val="24"/>
          <w:szCs w:val="24"/>
          <w:rtl/>
          <w:lang w:bidi="fa-IR"/>
        </w:rPr>
        <w:t>بدین منظور بخش‌هایی از هندسه (مانند درپوش</w:t>
      </w:r>
      <w:r w:rsidR="005D73D1">
        <w:rPr>
          <w:rFonts w:cs="B Nazanin" w:hint="cs"/>
          <w:sz w:val="24"/>
          <w:szCs w:val="24"/>
          <w:rtl/>
          <w:lang w:bidi="fa-IR"/>
        </w:rPr>
        <w:t>‌های</w:t>
      </w:r>
      <w:r w:rsidR="00DA26FC" w:rsidRPr="009D7E06">
        <w:rPr>
          <w:rFonts w:cs="B Nazanin" w:hint="cs"/>
          <w:sz w:val="24"/>
          <w:szCs w:val="24"/>
          <w:rtl/>
          <w:lang w:bidi="fa-IR"/>
        </w:rPr>
        <w:t xml:space="preserve"> انتهایی) به صورت یکپارچه در نظر گرفته شد و فضای حجمی سیال </w:t>
      </w:r>
      <w:r w:rsidR="002A2444">
        <w:rPr>
          <w:rFonts w:cs="B Nazanin" w:hint="cs"/>
          <w:sz w:val="24"/>
          <w:szCs w:val="24"/>
          <w:rtl/>
          <w:lang w:bidi="fa-IR"/>
        </w:rPr>
        <w:t xml:space="preserve">در نرم‌افزار </w:t>
      </w:r>
      <w:r w:rsidR="002A2444">
        <w:rPr>
          <w:rFonts w:cs="B Nazanin"/>
          <w:sz w:val="24"/>
          <w:szCs w:val="24"/>
          <w:lang w:bidi="fa-IR"/>
        </w:rPr>
        <w:t>SpaceClaim</w:t>
      </w:r>
      <w:r w:rsidR="002A2444">
        <w:rPr>
          <w:rFonts w:cs="B Nazanin" w:hint="cs"/>
          <w:sz w:val="24"/>
          <w:szCs w:val="24"/>
          <w:rtl/>
          <w:lang w:bidi="fa-IR"/>
        </w:rPr>
        <w:t xml:space="preserve"> </w:t>
      </w:r>
      <w:r w:rsidR="00DA26FC" w:rsidRPr="009D7E06">
        <w:rPr>
          <w:rFonts w:cs="B Nazanin" w:hint="cs"/>
          <w:sz w:val="24"/>
          <w:szCs w:val="24"/>
          <w:rtl/>
          <w:lang w:bidi="fa-IR"/>
        </w:rPr>
        <w:t xml:space="preserve">استخراج گردیده‌است. </w:t>
      </w:r>
      <w:r w:rsidR="00B91DBE">
        <w:rPr>
          <w:rFonts w:cs="B Nazanin" w:hint="cs"/>
          <w:sz w:val="24"/>
          <w:szCs w:val="24"/>
          <w:rtl/>
          <w:lang w:bidi="fa-IR"/>
        </w:rPr>
        <w:t xml:space="preserve">فضایی حجمی، فضایی است که سیال (آب) در آن جریان یافته و شبیه‌سازی در </w:t>
      </w:r>
      <w:r>
        <w:rPr>
          <w:rFonts w:cs="B Nazanin" w:hint="cs"/>
          <w:sz w:val="24"/>
          <w:szCs w:val="24"/>
          <w:rtl/>
          <w:lang w:bidi="fa-IR"/>
        </w:rPr>
        <w:t>آن</w:t>
      </w:r>
      <w:r w:rsidR="00B91DBE">
        <w:rPr>
          <w:rFonts w:cs="B Nazanin" w:hint="cs"/>
          <w:sz w:val="24"/>
          <w:szCs w:val="24"/>
          <w:rtl/>
          <w:lang w:bidi="fa-IR"/>
        </w:rPr>
        <w:t xml:space="preserve"> ناحیه </w:t>
      </w:r>
      <w:r>
        <w:rPr>
          <w:rFonts w:cs="B Nazanin" w:hint="cs"/>
          <w:sz w:val="24"/>
          <w:szCs w:val="24"/>
          <w:rtl/>
          <w:lang w:bidi="fa-IR"/>
        </w:rPr>
        <w:t>صورت</w:t>
      </w:r>
      <w:r w:rsidR="00B91DBE">
        <w:rPr>
          <w:rFonts w:cs="B Nazanin" w:hint="cs"/>
          <w:sz w:val="24"/>
          <w:szCs w:val="24"/>
          <w:rtl/>
          <w:lang w:bidi="fa-IR"/>
        </w:rPr>
        <w:t xml:space="preserve"> می‌پذیرد. هندسه قطعه در شکل 1 و فضای حجمی سیال در شکل 2 نمایش داده شده‌است.</w:t>
      </w:r>
    </w:p>
    <w:p w14:paraId="540DD587" w14:textId="77777777" w:rsidR="00DA26FC" w:rsidRPr="009D7E06" w:rsidRDefault="00DA26FC" w:rsidP="00DA26FC">
      <w:pPr>
        <w:bidi/>
        <w:rPr>
          <w:rFonts w:cs="B Nazanin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0"/>
        <w:gridCol w:w="4686"/>
      </w:tblGrid>
      <w:tr w:rsidR="00DA26FC" w:rsidRPr="009D7E06" w14:paraId="1C32A259" w14:textId="77777777" w:rsidTr="009D7E06">
        <w:tc>
          <w:tcPr>
            <w:tcW w:w="4508" w:type="dxa"/>
            <w:vAlign w:val="center"/>
          </w:tcPr>
          <w:p w14:paraId="2F469E1D" w14:textId="3730DE75" w:rsidR="00DA26FC" w:rsidRPr="009D7E06" w:rsidRDefault="002A2444" w:rsidP="00DA26F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A2444">
              <w:rPr>
                <w:rFonts w:cs="B Nazanin"/>
                <w:noProof/>
                <w:rtl/>
                <w:lang w:bidi="fa-IR"/>
              </w:rPr>
              <w:drawing>
                <wp:inline distT="0" distB="0" distL="0" distR="0" wp14:anchorId="68D310BC" wp14:editId="44A828A3">
                  <wp:extent cx="2194560" cy="2886804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88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432C7934" w14:textId="26B8097F" w:rsidR="00DA26FC" w:rsidRPr="009D7E06" w:rsidRDefault="002A2444" w:rsidP="00DA26FC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lang w:bidi="fa-IR"/>
              </w:rPr>
              <w:drawing>
                <wp:inline distT="0" distB="0" distL="0" distR="0" wp14:anchorId="49925791" wp14:editId="19D1CFAB">
                  <wp:extent cx="2834640" cy="2596897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596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FC" w:rsidRPr="009D7E06" w14:paraId="5FAD5B92" w14:textId="77777777" w:rsidTr="009D7E06">
        <w:tc>
          <w:tcPr>
            <w:tcW w:w="4508" w:type="dxa"/>
            <w:vAlign w:val="center"/>
          </w:tcPr>
          <w:p w14:paraId="5D8AFDBB" w14:textId="31D8CDE4" w:rsidR="00DA26FC" w:rsidRPr="009D7E06" w:rsidRDefault="00DA26FC" w:rsidP="00DA26F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>(الف)</w:t>
            </w:r>
          </w:p>
        </w:tc>
        <w:tc>
          <w:tcPr>
            <w:tcW w:w="4508" w:type="dxa"/>
            <w:vAlign w:val="center"/>
          </w:tcPr>
          <w:p w14:paraId="3834E120" w14:textId="72007037" w:rsidR="00DA26FC" w:rsidRPr="009D7E06" w:rsidRDefault="00DA26FC" w:rsidP="00DA26F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>(ب)</w:t>
            </w:r>
          </w:p>
        </w:tc>
      </w:tr>
      <w:tr w:rsidR="00DA26FC" w:rsidRPr="009D7E06" w14:paraId="50C13E6E" w14:textId="77777777" w:rsidTr="009D7E06">
        <w:tc>
          <w:tcPr>
            <w:tcW w:w="9016" w:type="dxa"/>
            <w:gridSpan w:val="2"/>
            <w:vAlign w:val="center"/>
          </w:tcPr>
          <w:p w14:paraId="64E2180B" w14:textId="250657BA" w:rsidR="00DA26FC" w:rsidRPr="009D7E06" w:rsidRDefault="00DA26FC" w:rsidP="00DA26F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1 </w:t>
            </w:r>
            <w:r w:rsidRPr="009D7E06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هندسه قطعه الف) نمای ایزومتریک و ب) نمای برش خورده</w:t>
            </w:r>
          </w:p>
        </w:tc>
      </w:tr>
    </w:tbl>
    <w:p w14:paraId="7E22FDF6" w14:textId="77777777" w:rsidR="00DA26FC" w:rsidRPr="009D7E06" w:rsidRDefault="00DA26FC" w:rsidP="00DA26FC">
      <w:pPr>
        <w:bidi/>
        <w:rPr>
          <w:rFonts w:cs="B Nazanin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A26FC" w:rsidRPr="009D7E06" w14:paraId="26A8FC11" w14:textId="77777777" w:rsidTr="009D7E06">
        <w:tc>
          <w:tcPr>
            <w:tcW w:w="9016" w:type="dxa"/>
            <w:shd w:val="clear" w:color="auto" w:fill="auto"/>
            <w:vAlign w:val="center"/>
          </w:tcPr>
          <w:p w14:paraId="45108AC8" w14:textId="7EE38BB9" w:rsidR="00DA26FC" w:rsidRPr="009D7E06" w:rsidRDefault="00E25481" w:rsidP="00DA26FC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lang w:bidi="fa-IR"/>
              </w:rPr>
              <w:drawing>
                <wp:inline distT="0" distB="0" distL="0" distR="0" wp14:anchorId="3B840C94" wp14:editId="205E01EC">
                  <wp:extent cx="2560320" cy="221165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211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FC" w:rsidRPr="009D7E06" w14:paraId="54870E8B" w14:textId="77777777" w:rsidTr="009D7E06">
        <w:tc>
          <w:tcPr>
            <w:tcW w:w="9016" w:type="dxa"/>
            <w:shd w:val="clear" w:color="auto" w:fill="auto"/>
            <w:vAlign w:val="center"/>
          </w:tcPr>
          <w:p w14:paraId="3BDAD0BF" w14:textId="59947C2A" w:rsidR="00DA26FC" w:rsidRPr="009D7E06" w:rsidRDefault="00DA26FC" w:rsidP="00DA26F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2 </w:t>
            </w:r>
            <w:r w:rsidRPr="009D7E06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حجم سیال استخراج شده از هندسه </w:t>
            </w:r>
            <w:r w:rsidR="00B91DBE">
              <w:rPr>
                <w:rFonts w:cs="B Nazanin" w:hint="cs"/>
                <w:sz w:val="24"/>
                <w:szCs w:val="24"/>
                <w:rtl/>
                <w:lang w:bidi="fa-IR"/>
              </w:rPr>
              <w:t>قطعه</w:t>
            </w:r>
          </w:p>
        </w:tc>
      </w:tr>
    </w:tbl>
    <w:p w14:paraId="50879673" w14:textId="304395B3" w:rsidR="00DA26FC" w:rsidRPr="009D7E06" w:rsidRDefault="00DA26FC" w:rsidP="00DA26FC">
      <w:pPr>
        <w:pStyle w:val="Heading1"/>
        <w:bidi/>
        <w:rPr>
          <w:rtl/>
          <w:lang w:bidi="fa-IR"/>
        </w:rPr>
      </w:pPr>
      <w:r w:rsidRPr="009D7E06">
        <w:rPr>
          <w:rFonts w:hint="cs"/>
          <w:rtl/>
          <w:lang w:bidi="fa-IR"/>
        </w:rPr>
        <w:lastRenderedPageBreak/>
        <w:t>شبکه محاسباتی</w:t>
      </w:r>
    </w:p>
    <w:p w14:paraId="03EC3826" w14:textId="2EEDA983" w:rsidR="00DA26FC" w:rsidRPr="009D7E06" w:rsidRDefault="00614623" w:rsidP="00614623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به منظور انجام شبیه‌سازی نیاز است فضای محاسباتی شبکه‌بندی شده و به المان‌های کو</w:t>
      </w:r>
      <w:r w:rsidR="00C33F5E">
        <w:rPr>
          <w:rFonts w:cs="B Nazanin" w:hint="cs"/>
          <w:sz w:val="24"/>
          <w:szCs w:val="24"/>
          <w:rtl/>
          <w:lang w:bidi="fa-IR"/>
        </w:rPr>
        <w:t>چ</w:t>
      </w:r>
      <w:r>
        <w:rPr>
          <w:rFonts w:cs="B Nazanin" w:hint="cs"/>
          <w:sz w:val="24"/>
          <w:szCs w:val="24"/>
          <w:rtl/>
          <w:lang w:bidi="fa-IR"/>
        </w:rPr>
        <w:t>ک‌تر تقسیم‌گردد</w:t>
      </w:r>
      <w:r w:rsidR="00C33F5E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در این راستا </w:t>
      </w:r>
      <w:r w:rsidR="004873F2" w:rsidRPr="009D7E06">
        <w:rPr>
          <w:rFonts w:cs="B Nazanin" w:hint="cs"/>
          <w:sz w:val="24"/>
          <w:szCs w:val="24"/>
          <w:rtl/>
          <w:lang w:bidi="fa-IR"/>
        </w:rPr>
        <w:t xml:space="preserve">حجم و هندسه خروجی از بخش قبل با استفاده از نرم‌افزار </w:t>
      </w:r>
      <w:r w:rsidR="004873F2" w:rsidRPr="009D7E06">
        <w:rPr>
          <w:rFonts w:cs="B Nazanin"/>
          <w:sz w:val="24"/>
          <w:szCs w:val="24"/>
          <w:lang w:bidi="fa-IR"/>
        </w:rPr>
        <w:t>Ansys Meshing</w:t>
      </w:r>
      <w:r w:rsidR="004873F2" w:rsidRPr="009D7E06">
        <w:rPr>
          <w:rFonts w:cs="B Nazanin" w:hint="cs"/>
          <w:sz w:val="24"/>
          <w:szCs w:val="24"/>
          <w:rtl/>
          <w:lang w:bidi="fa-IR"/>
        </w:rPr>
        <w:t xml:space="preserve"> با تعداد </w:t>
      </w:r>
      <w:r w:rsidR="00C37167">
        <w:rPr>
          <w:rFonts w:cs="B Nazanin" w:hint="cs"/>
          <w:sz w:val="24"/>
          <w:szCs w:val="24"/>
          <w:rtl/>
          <w:lang w:bidi="fa-IR"/>
        </w:rPr>
        <w:t>3</w:t>
      </w:r>
      <w:r w:rsidR="007D6D03">
        <w:rPr>
          <w:rFonts w:cs="B Nazanin" w:hint="cs"/>
          <w:sz w:val="24"/>
          <w:szCs w:val="24"/>
          <w:rtl/>
          <w:lang w:bidi="fa-IR"/>
        </w:rPr>
        <w:t xml:space="preserve"> </w:t>
      </w:r>
      <w:r w:rsidR="0076561A">
        <w:rPr>
          <w:rFonts w:cs="B Nazanin" w:hint="cs"/>
          <w:sz w:val="24"/>
          <w:szCs w:val="24"/>
          <w:rtl/>
          <w:lang w:bidi="fa-IR"/>
        </w:rPr>
        <w:t xml:space="preserve">میلیون و </w:t>
      </w:r>
      <w:r w:rsidR="00C37167">
        <w:rPr>
          <w:rFonts w:cs="B Nazanin" w:hint="cs"/>
          <w:sz w:val="24"/>
          <w:szCs w:val="24"/>
          <w:rtl/>
          <w:lang w:bidi="fa-IR"/>
        </w:rPr>
        <w:t>243</w:t>
      </w:r>
      <w:r w:rsidR="004873F2" w:rsidRPr="009D7E06">
        <w:rPr>
          <w:rFonts w:cs="B Nazanin" w:hint="cs"/>
          <w:sz w:val="24"/>
          <w:szCs w:val="24"/>
          <w:rtl/>
          <w:lang w:bidi="fa-IR"/>
        </w:rPr>
        <w:t xml:space="preserve"> هزار المان شبکه‌بندی شده</w:t>
      </w:r>
      <w:r w:rsidR="0082343E" w:rsidRPr="009D7E06">
        <w:rPr>
          <w:rFonts w:cs="B Nazanin" w:hint="cs"/>
          <w:sz w:val="24"/>
          <w:szCs w:val="24"/>
          <w:rtl/>
          <w:lang w:bidi="fa-IR"/>
        </w:rPr>
        <w:t>‌است</w:t>
      </w:r>
      <w:r>
        <w:rPr>
          <w:rFonts w:cs="B Nazanin" w:hint="cs"/>
          <w:sz w:val="24"/>
          <w:szCs w:val="24"/>
          <w:rtl/>
          <w:lang w:bidi="fa-IR"/>
        </w:rPr>
        <w:t xml:space="preserve"> که</w:t>
      </w:r>
      <w:r w:rsidR="00C33F5E">
        <w:rPr>
          <w:rFonts w:cs="B Nazanin" w:hint="cs"/>
          <w:sz w:val="24"/>
          <w:szCs w:val="24"/>
          <w:rtl/>
          <w:lang w:bidi="fa-IR"/>
        </w:rPr>
        <w:t xml:space="preserve"> در نهایت</w:t>
      </w:r>
      <w:r>
        <w:rPr>
          <w:rFonts w:cs="B Nazanin" w:hint="cs"/>
          <w:sz w:val="24"/>
          <w:szCs w:val="24"/>
          <w:rtl/>
          <w:lang w:bidi="fa-IR"/>
        </w:rPr>
        <w:t xml:space="preserve"> معادلات عددی جریان بر روی این نقاط حل می‌گردد. نمای سه‌بعدی شبکه‌بندی قطعه و فضای درون آن در شکل ۳ قابل مشاهده می‌باشد.</w:t>
      </w:r>
    </w:p>
    <w:p w14:paraId="732EE1C1" w14:textId="77777777" w:rsidR="0082343E" w:rsidRPr="009D7E06" w:rsidRDefault="0082343E" w:rsidP="0082343E">
      <w:pPr>
        <w:bidi/>
        <w:rPr>
          <w:rFonts w:cs="B Nazanin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9"/>
        <w:gridCol w:w="3797"/>
      </w:tblGrid>
      <w:tr w:rsidR="0082343E" w:rsidRPr="009D7E06" w14:paraId="2FC539DA" w14:textId="77777777" w:rsidTr="009D7E06">
        <w:tc>
          <w:tcPr>
            <w:tcW w:w="4536" w:type="dxa"/>
            <w:vAlign w:val="center"/>
          </w:tcPr>
          <w:p w14:paraId="76AACE7F" w14:textId="1C159907" w:rsidR="0082343E" w:rsidRPr="009D7E06" w:rsidRDefault="00973B58" w:rsidP="0082343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lang w:bidi="fa-IR"/>
              </w:rPr>
              <w:drawing>
                <wp:inline distT="0" distB="0" distL="0" distR="0" wp14:anchorId="4C295702" wp14:editId="624D884C">
                  <wp:extent cx="3200400" cy="1916622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16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vAlign w:val="center"/>
          </w:tcPr>
          <w:p w14:paraId="11C0E2B0" w14:textId="099B3985" w:rsidR="0082343E" w:rsidRPr="009D7E06" w:rsidRDefault="00E25481" w:rsidP="0082343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25481">
              <w:rPr>
                <w:rFonts w:cs="B Nazanin"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22FA6AF3" wp14:editId="16B10FCE">
                  <wp:extent cx="2286000" cy="1920583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92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43E" w:rsidRPr="009D7E06" w14:paraId="5A5BF054" w14:textId="77777777" w:rsidTr="009D7E06">
        <w:tc>
          <w:tcPr>
            <w:tcW w:w="4536" w:type="dxa"/>
            <w:vAlign w:val="center"/>
          </w:tcPr>
          <w:p w14:paraId="3C4937B6" w14:textId="409158D3" w:rsidR="0082343E" w:rsidRPr="009D7E06" w:rsidRDefault="0082343E" w:rsidP="0082343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>(الف)</w:t>
            </w:r>
          </w:p>
        </w:tc>
        <w:tc>
          <w:tcPr>
            <w:tcW w:w="4480" w:type="dxa"/>
            <w:vAlign w:val="center"/>
          </w:tcPr>
          <w:p w14:paraId="5FEB20F3" w14:textId="20CB88BD" w:rsidR="0082343E" w:rsidRPr="009D7E06" w:rsidRDefault="0082343E" w:rsidP="0082343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>(ب)</w:t>
            </w:r>
          </w:p>
        </w:tc>
      </w:tr>
      <w:tr w:rsidR="0082343E" w:rsidRPr="009D7E06" w14:paraId="6A81313C" w14:textId="77777777" w:rsidTr="009D7E06">
        <w:tc>
          <w:tcPr>
            <w:tcW w:w="9016" w:type="dxa"/>
            <w:gridSpan w:val="2"/>
            <w:vAlign w:val="center"/>
          </w:tcPr>
          <w:p w14:paraId="1E9C3A9C" w14:textId="5DA4A8F7" w:rsidR="0082343E" w:rsidRPr="009D7E06" w:rsidRDefault="0082343E" w:rsidP="0082343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3 </w:t>
            </w:r>
            <w:r w:rsidRPr="009D7E06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شبکه‌بندی انجام شده</w:t>
            </w:r>
            <w:r w:rsidR="00C33F5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الف) نمای بیرون ب) فضای داخل </w:t>
            </w:r>
          </w:p>
        </w:tc>
      </w:tr>
    </w:tbl>
    <w:p w14:paraId="1CE2BEA0" w14:textId="77777777" w:rsidR="0082343E" w:rsidRPr="009D7E06" w:rsidRDefault="0082343E" w:rsidP="0082343E">
      <w:pPr>
        <w:bidi/>
        <w:rPr>
          <w:rFonts w:cs="B Nazanin"/>
          <w:rtl/>
          <w:lang w:bidi="fa-IR"/>
        </w:rPr>
      </w:pPr>
    </w:p>
    <w:p w14:paraId="51E8870B" w14:textId="3D215AD4" w:rsidR="00DA26FC" w:rsidRPr="009D7E06" w:rsidRDefault="00DA26FC" w:rsidP="00DA26FC">
      <w:pPr>
        <w:pStyle w:val="Heading1"/>
        <w:bidi/>
        <w:rPr>
          <w:rtl/>
          <w:lang w:bidi="fa-IR"/>
        </w:rPr>
      </w:pPr>
      <w:r w:rsidRPr="009D7E06">
        <w:rPr>
          <w:rFonts w:hint="cs"/>
          <w:rtl/>
          <w:lang w:bidi="fa-IR"/>
        </w:rPr>
        <w:t>تنظیمات نرم‌افزار</w:t>
      </w:r>
    </w:p>
    <w:p w14:paraId="19E31975" w14:textId="3A241A86" w:rsidR="0082343E" w:rsidRPr="009D7E06" w:rsidRDefault="0082343E" w:rsidP="00B91DBE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D7E06">
        <w:rPr>
          <w:rFonts w:cs="B Nazanin" w:hint="cs"/>
          <w:sz w:val="24"/>
          <w:szCs w:val="24"/>
          <w:rtl/>
          <w:lang w:bidi="fa-IR"/>
        </w:rPr>
        <w:t>محاسبات در نرم‌افزار انسیس فلوئنت انجام شده‌است. حل عددی به صورت پایا و جریان به صورت تو</w:t>
      </w:r>
      <w:r w:rsidR="00B91DBE">
        <w:rPr>
          <w:rFonts w:cs="B Nazanin" w:hint="cs"/>
          <w:sz w:val="24"/>
          <w:szCs w:val="24"/>
          <w:rtl/>
          <w:lang w:bidi="fa-IR"/>
        </w:rPr>
        <w:t>ر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بولانس و تراکم‌ناپذیر در نظر گرفته </w:t>
      </w:r>
      <w:r w:rsidR="00614623">
        <w:rPr>
          <w:rFonts w:cs="B Nazanin" w:hint="cs"/>
          <w:sz w:val="24"/>
          <w:szCs w:val="24"/>
          <w:rtl/>
          <w:lang w:bidi="fa-IR"/>
        </w:rPr>
        <w:t>شد</w:t>
      </w:r>
      <w:r w:rsidRPr="009D7E06">
        <w:rPr>
          <w:rFonts w:cs="B Nazanin" w:hint="cs"/>
          <w:sz w:val="24"/>
          <w:szCs w:val="24"/>
          <w:rtl/>
          <w:lang w:bidi="fa-IR"/>
        </w:rPr>
        <w:t>. سیال ورودی</w:t>
      </w:r>
      <w:r w:rsidR="00614623">
        <w:rPr>
          <w:rFonts w:cs="B Nazanin" w:hint="cs"/>
          <w:sz w:val="24"/>
          <w:szCs w:val="24"/>
          <w:rtl/>
          <w:lang w:bidi="fa-IR"/>
        </w:rPr>
        <w:t>،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آب </w:t>
      </w:r>
      <w:r w:rsidR="00614623">
        <w:rPr>
          <w:rFonts w:cs="B Nazanin" w:hint="cs"/>
          <w:sz w:val="24"/>
          <w:szCs w:val="24"/>
          <w:rtl/>
          <w:lang w:bidi="fa-IR"/>
        </w:rPr>
        <w:t xml:space="preserve">با خواص ثابت 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با دبی </w:t>
      </w:r>
      <w:r w:rsidR="006C0BE6">
        <w:rPr>
          <w:rFonts w:cs="B Nazanin" w:hint="cs"/>
          <w:sz w:val="24"/>
          <w:szCs w:val="24"/>
          <w:rtl/>
          <w:lang w:bidi="fa-IR"/>
        </w:rPr>
        <w:t>36/6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</w:t>
      </w:r>
      <w:r w:rsidR="006C0BE6">
        <w:rPr>
          <w:rFonts w:cs="B Nazanin" w:hint="cs"/>
          <w:sz w:val="24"/>
          <w:szCs w:val="24"/>
          <w:rtl/>
          <w:lang w:bidi="fa-IR"/>
        </w:rPr>
        <w:t>مترمکعب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بر دقیقه (معادل سرعت </w:t>
      </w:r>
      <w:r w:rsidR="008E0B87">
        <w:rPr>
          <w:rFonts w:cs="B Nazanin" w:hint="cs"/>
          <w:sz w:val="24"/>
          <w:szCs w:val="24"/>
          <w:rtl/>
          <w:lang w:bidi="fa-IR"/>
        </w:rPr>
        <w:t>6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متر بر ثانیه در ورودی) از قطعه عبور می‌کند. به منظور شبیه‌سازی جریان توبولانس از مدل عددی </w:t>
      </w:r>
      <w:r w:rsidRPr="009D7E06">
        <w:rPr>
          <w:rFonts w:cs="B Nazanin"/>
          <w:sz w:val="24"/>
          <w:szCs w:val="24"/>
          <w:lang w:bidi="fa-IR"/>
        </w:rPr>
        <w:t>k-</w:t>
      </w:r>
      <w:r w:rsidR="008E0B87">
        <w:rPr>
          <w:rFonts w:cstheme="minorHAnsi"/>
          <w:sz w:val="24"/>
          <w:szCs w:val="24"/>
          <w:lang w:bidi="fa-IR"/>
        </w:rPr>
        <w:t>e</w:t>
      </w:r>
      <w:r w:rsidR="008E0B87">
        <w:rPr>
          <w:rFonts w:cstheme="minorHAnsi" w:hint="cs"/>
          <w:sz w:val="24"/>
          <w:szCs w:val="24"/>
          <w:rtl/>
          <w:lang w:bidi="fa-IR"/>
        </w:rPr>
        <w:t xml:space="preserve"> استاندارد با تنظیم </w:t>
      </w:r>
      <w:r w:rsidR="008E0B87">
        <w:rPr>
          <w:rFonts w:cstheme="minorHAnsi"/>
          <w:sz w:val="24"/>
          <w:szCs w:val="24"/>
          <w:lang w:bidi="fa-IR"/>
        </w:rPr>
        <w:t xml:space="preserve">enhanced wall function </w:t>
      </w:r>
      <w:r w:rsidR="008E0B87">
        <w:rPr>
          <w:rFonts w:cstheme="minorHAnsi" w:hint="cs"/>
          <w:sz w:val="24"/>
          <w:szCs w:val="24"/>
          <w:rtl/>
          <w:lang w:bidi="fa-IR"/>
        </w:rPr>
        <w:t xml:space="preserve"> 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استفاده </w:t>
      </w:r>
      <w:r w:rsidR="00B91DBE">
        <w:rPr>
          <w:rFonts w:cs="B Nazanin" w:hint="cs"/>
          <w:sz w:val="24"/>
          <w:szCs w:val="24"/>
          <w:rtl/>
          <w:lang w:bidi="fa-IR"/>
        </w:rPr>
        <w:t>شد</w:t>
      </w:r>
      <w:r w:rsidRPr="009D7E06">
        <w:rPr>
          <w:rFonts w:cs="B Nazanin" w:hint="cs"/>
          <w:sz w:val="24"/>
          <w:szCs w:val="24"/>
          <w:rtl/>
          <w:lang w:bidi="fa-IR"/>
        </w:rPr>
        <w:t>.</w:t>
      </w:r>
      <w:r w:rsidR="00B91DBE">
        <w:rPr>
          <w:rFonts w:cs="B Nazanin" w:hint="cs"/>
          <w:sz w:val="24"/>
          <w:szCs w:val="24"/>
          <w:rtl/>
          <w:lang w:bidi="fa-IR"/>
        </w:rPr>
        <w:t xml:space="preserve"> </w:t>
      </w:r>
      <w:r w:rsidR="00112AD0" w:rsidRPr="009D7E06">
        <w:rPr>
          <w:rFonts w:cs="B Nazanin" w:hint="cs"/>
          <w:sz w:val="24"/>
          <w:szCs w:val="24"/>
          <w:rtl/>
          <w:lang w:bidi="fa-IR"/>
        </w:rPr>
        <w:t xml:space="preserve">حل عددی تا </w:t>
      </w:r>
      <w:r w:rsidR="007D6D03">
        <w:rPr>
          <w:rFonts w:cs="B Nazanin" w:hint="cs"/>
          <w:sz w:val="24"/>
          <w:szCs w:val="24"/>
          <w:rtl/>
          <w:lang w:bidi="fa-IR"/>
        </w:rPr>
        <w:t>1</w:t>
      </w:r>
      <w:r w:rsidR="006C0BE6">
        <w:rPr>
          <w:rFonts w:cs="B Nazanin" w:hint="cs"/>
          <w:sz w:val="24"/>
          <w:szCs w:val="24"/>
          <w:rtl/>
          <w:lang w:bidi="fa-IR"/>
        </w:rPr>
        <w:t>5</w:t>
      </w:r>
      <w:r w:rsidR="007D6D03">
        <w:rPr>
          <w:rFonts w:cs="B Nazanin" w:hint="cs"/>
          <w:sz w:val="24"/>
          <w:szCs w:val="24"/>
          <w:rtl/>
          <w:lang w:bidi="fa-IR"/>
        </w:rPr>
        <w:t>00</w:t>
      </w:r>
      <w:r w:rsidR="00112AD0" w:rsidRPr="009D7E06">
        <w:rPr>
          <w:rFonts w:cs="B Nazanin" w:hint="cs"/>
          <w:sz w:val="24"/>
          <w:szCs w:val="24"/>
          <w:rtl/>
          <w:lang w:bidi="fa-IR"/>
        </w:rPr>
        <w:t xml:space="preserve"> تکرار ادامه یافته و مقادیر باقی‌مانده به کمتر از </w:t>
      </w:r>
      <w:r w:rsidR="009D7E06">
        <w:rPr>
          <w:rFonts w:cs="B Nazanin" w:hint="cs"/>
          <w:sz w:val="24"/>
          <w:szCs w:val="24"/>
          <w:rtl/>
          <w:lang w:bidi="fa-IR"/>
        </w:rPr>
        <w:t>00</w:t>
      </w:r>
      <w:r w:rsidR="006C0BE6">
        <w:rPr>
          <w:rFonts w:cs="B Nazanin" w:hint="cs"/>
          <w:sz w:val="24"/>
          <w:szCs w:val="24"/>
          <w:rtl/>
          <w:lang w:bidi="fa-IR"/>
        </w:rPr>
        <w:t>3</w:t>
      </w:r>
      <w:r w:rsidR="009D7E06">
        <w:rPr>
          <w:rFonts w:cs="B Nazanin" w:hint="cs"/>
          <w:sz w:val="24"/>
          <w:szCs w:val="24"/>
          <w:rtl/>
          <w:lang w:bidi="fa-IR"/>
        </w:rPr>
        <w:t>/0</w:t>
      </w:r>
      <w:r w:rsidR="00112AD0" w:rsidRPr="009D7E06">
        <w:rPr>
          <w:rFonts w:cs="B Nazanin" w:hint="cs"/>
          <w:sz w:val="24"/>
          <w:szCs w:val="24"/>
          <w:rtl/>
          <w:lang w:bidi="fa-IR"/>
        </w:rPr>
        <w:t xml:space="preserve"> همگرا گردید.</w:t>
      </w:r>
      <w:r w:rsidR="008E0B87">
        <w:rPr>
          <w:rFonts w:cs="B Nazanin" w:hint="cs"/>
          <w:sz w:val="24"/>
          <w:szCs w:val="24"/>
          <w:rtl/>
          <w:lang w:bidi="fa-IR"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112AD0" w:rsidRPr="009D7E06" w14:paraId="64DCA9C7" w14:textId="77777777" w:rsidTr="009D7E06">
        <w:tc>
          <w:tcPr>
            <w:tcW w:w="4508" w:type="dxa"/>
            <w:vAlign w:val="center"/>
          </w:tcPr>
          <w:p w14:paraId="619A560E" w14:textId="0B5AC5F7" w:rsidR="00112AD0" w:rsidRPr="009D7E06" w:rsidRDefault="006C0BE6" w:rsidP="00112AD0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lang w:bidi="fa-IR"/>
              </w:rPr>
              <w:drawing>
                <wp:inline distT="0" distB="0" distL="0" distR="0" wp14:anchorId="34B28801" wp14:editId="174385B7">
                  <wp:extent cx="2743200" cy="1731779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31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8E42E99" w14:textId="36FB4D4A" w:rsidR="00112AD0" w:rsidRPr="009D7E06" w:rsidRDefault="006C0BE6" w:rsidP="00112AD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C0BE6">
              <w:rPr>
                <w:rFonts w:cs="B Nazanin"/>
                <w:rtl/>
                <w:lang w:bidi="fa-IR"/>
              </w:rPr>
              <w:drawing>
                <wp:inline distT="0" distB="0" distL="0" distR="0" wp14:anchorId="61D0D0D8" wp14:editId="3156D7E7">
                  <wp:extent cx="2743200" cy="172080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2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AD0" w:rsidRPr="009D7E06" w14:paraId="0F3BF0A4" w14:textId="77777777" w:rsidTr="009D7E06">
        <w:tc>
          <w:tcPr>
            <w:tcW w:w="4508" w:type="dxa"/>
            <w:vAlign w:val="center"/>
          </w:tcPr>
          <w:p w14:paraId="006A1D6D" w14:textId="5DE2BBFA" w:rsidR="00112AD0" w:rsidRPr="009D7E06" w:rsidRDefault="00112AD0" w:rsidP="00112AD0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>(الف)</w:t>
            </w:r>
          </w:p>
        </w:tc>
        <w:tc>
          <w:tcPr>
            <w:tcW w:w="4508" w:type="dxa"/>
            <w:vAlign w:val="center"/>
          </w:tcPr>
          <w:p w14:paraId="01F781D1" w14:textId="3F9CC684" w:rsidR="00112AD0" w:rsidRPr="009D7E06" w:rsidRDefault="00112AD0" w:rsidP="00112AD0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>(ب)</w:t>
            </w:r>
          </w:p>
        </w:tc>
      </w:tr>
      <w:tr w:rsidR="00112AD0" w:rsidRPr="009D7E06" w14:paraId="6887AC0E" w14:textId="77777777" w:rsidTr="009D7E06">
        <w:tc>
          <w:tcPr>
            <w:tcW w:w="9016" w:type="dxa"/>
            <w:gridSpan w:val="2"/>
            <w:vAlign w:val="center"/>
          </w:tcPr>
          <w:p w14:paraId="49D4171E" w14:textId="6EF472EC" w:rsidR="00112AD0" w:rsidRPr="009D7E06" w:rsidRDefault="00112AD0" w:rsidP="00112AD0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4 </w:t>
            </w:r>
            <w:r w:rsidRPr="009D7E06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الف) مقادیر باقی‌مانده ب) مقدار افت فشار</w:t>
            </w:r>
          </w:p>
        </w:tc>
      </w:tr>
    </w:tbl>
    <w:p w14:paraId="6BA583FF" w14:textId="77777777" w:rsidR="0082343E" w:rsidRPr="009D7E06" w:rsidRDefault="0082343E" w:rsidP="0082343E">
      <w:pPr>
        <w:bidi/>
        <w:rPr>
          <w:rFonts w:cs="B Nazanin"/>
          <w:rtl/>
          <w:lang w:bidi="fa-IR"/>
        </w:rPr>
      </w:pPr>
    </w:p>
    <w:p w14:paraId="5D703F20" w14:textId="2F28C91B" w:rsidR="00DA26FC" w:rsidRPr="009D7E06" w:rsidRDefault="00DA26FC" w:rsidP="00DA26FC">
      <w:pPr>
        <w:pStyle w:val="Heading1"/>
        <w:bidi/>
        <w:rPr>
          <w:rtl/>
          <w:lang w:bidi="fa-IR"/>
        </w:rPr>
      </w:pPr>
      <w:r w:rsidRPr="009D7E06">
        <w:rPr>
          <w:rFonts w:hint="cs"/>
          <w:rtl/>
          <w:lang w:bidi="fa-IR"/>
        </w:rPr>
        <w:lastRenderedPageBreak/>
        <w:t>نتایج</w:t>
      </w:r>
      <w:r w:rsidR="003024B8">
        <w:rPr>
          <w:rFonts w:hint="cs"/>
          <w:rtl/>
          <w:lang w:bidi="fa-IR"/>
        </w:rPr>
        <w:t xml:space="preserve"> شبیه‌سازی سیالاتی</w:t>
      </w:r>
    </w:p>
    <w:p w14:paraId="0A29A48A" w14:textId="7E3BD90C" w:rsidR="00DA26FC" w:rsidRDefault="00112AD0" w:rsidP="00614623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D7E06">
        <w:rPr>
          <w:rFonts w:cs="B Nazanin" w:hint="cs"/>
          <w:sz w:val="24"/>
          <w:szCs w:val="24"/>
          <w:rtl/>
          <w:lang w:bidi="fa-IR"/>
        </w:rPr>
        <w:t>در سرعت</w:t>
      </w:r>
      <w:r w:rsidR="00B91DBE">
        <w:rPr>
          <w:rFonts w:cs="B Nazanin" w:hint="cs"/>
          <w:sz w:val="24"/>
          <w:szCs w:val="24"/>
          <w:rtl/>
          <w:lang w:bidi="fa-IR"/>
        </w:rPr>
        <w:t xml:space="preserve"> </w:t>
      </w:r>
      <w:r w:rsidR="006C0BE6">
        <w:rPr>
          <w:rFonts w:cs="B Nazanin" w:hint="cs"/>
          <w:sz w:val="24"/>
          <w:szCs w:val="24"/>
          <w:rtl/>
          <w:lang w:bidi="fa-IR"/>
        </w:rPr>
        <w:t>6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متر برثانیه</w:t>
      </w:r>
      <w:r w:rsidR="007D6D03">
        <w:rPr>
          <w:rFonts w:cs="B Nazanin" w:hint="cs"/>
          <w:sz w:val="24"/>
          <w:szCs w:val="24"/>
          <w:rtl/>
          <w:lang w:bidi="fa-IR"/>
        </w:rPr>
        <w:t xml:space="preserve"> ورودی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مقدار افت فشار ایجاد شده در قطعه </w:t>
      </w:r>
      <w:r w:rsidR="006C0BE6">
        <w:rPr>
          <w:rFonts w:cs="B Nazanin" w:hint="cs"/>
          <w:sz w:val="24"/>
          <w:szCs w:val="24"/>
          <w:rtl/>
          <w:lang w:bidi="fa-IR"/>
        </w:rPr>
        <w:t>در حدود 5/14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 </w:t>
      </w:r>
      <w:r w:rsidR="006C0BE6">
        <w:rPr>
          <w:rFonts w:cs="B Nazanin" w:hint="cs"/>
          <w:sz w:val="24"/>
          <w:szCs w:val="24"/>
          <w:rtl/>
          <w:lang w:bidi="fa-IR"/>
        </w:rPr>
        <w:t>کیلو</w:t>
      </w:r>
      <w:r w:rsidRPr="009D7E06">
        <w:rPr>
          <w:rFonts w:cs="B Nazanin" w:hint="cs"/>
          <w:sz w:val="24"/>
          <w:szCs w:val="24"/>
          <w:rtl/>
          <w:lang w:bidi="fa-IR"/>
        </w:rPr>
        <w:t>پاسکال بدست آمده‌. خطو</w:t>
      </w:r>
      <w:r w:rsidR="00614623">
        <w:rPr>
          <w:rFonts w:cs="B Nazanin" w:hint="cs"/>
          <w:sz w:val="24"/>
          <w:szCs w:val="24"/>
          <w:rtl/>
          <w:lang w:bidi="fa-IR"/>
        </w:rPr>
        <w:t>ط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مسیر جریان سیال در قطعه و همچنین کانتورهای فشار و سرعت در ادامه </w:t>
      </w:r>
      <w:r w:rsidR="00B91DBE">
        <w:rPr>
          <w:rFonts w:cs="B Nazanin" w:hint="cs"/>
          <w:sz w:val="24"/>
          <w:szCs w:val="24"/>
          <w:rtl/>
          <w:lang w:bidi="fa-IR"/>
        </w:rPr>
        <w:t>نمایش داده</w:t>
      </w:r>
      <w:r w:rsidRPr="009D7E06">
        <w:rPr>
          <w:rFonts w:cs="B Nazanin" w:hint="cs"/>
          <w:sz w:val="24"/>
          <w:szCs w:val="24"/>
          <w:rtl/>
          <w:lang w:bidi="fa-IR"/>
        </w:rPr>
        <w:t xml:space="preserve"> </w:t>
      </w:r>
      <w:r w:rsidR="00C33F5E">
        <w:rPr>
          <w:rFonts w:cs="B Nazanin" w:hint="cs"/>
          <w:sz w:val="24"/>
          <w:szCs w:val="24"/>
          <w:rtl/>
          <w:lang w:bidi="fa-IR"/>
        </w:rPr>
        <w:t>می‌شود</w:t>
      </w:r>
      <w:r w:rsidRPr="009D7E06">
        <w:rPr>
          <w:rFonts w:cs="B Nazanin" w:hint="cs"/>
          <w:sz w:val="24"/>
          <w:szCs w:val="24"/>
          <w:rtl/>
          <w:lang w:bidi="fa-IR"/>
        </w:rPr>
        <w:t>.</w:t>
      </w:r>
      <w:r w:rsidR="0076561A">
        <w:rPr>
          <w:rFonts w:cs="B Nazanin" w:hint="cs"/>
          <w:sz w:val="24"/>
          <w:szCs w:val="24"/>
          <w:rtl/>
          <w:lang w:bidi="fa-IR"/>
        </w:rPr>
        <w:t xml:space="preserve"> شکل ۵ نشان دهنده توزیع فشار درون قطعه می‌باشد. همانطور که مشاهده می‌شود با توجه به برخورد سیال وارد شده </w:t>
      </w:r>
      <w:r w:rsidR="004D7C46">
        <w:rPr>
          <w:rFonts w:cs="B Nazanin" w:hint="cs"/>
          <w:sz w:val="24"/>
          <w:szCs w:val="24"/>
          <w:rtl/>
          <w:lang w:bidi="fa-IR"/>
        </w:rPr>
        <w:t>به دیواره در ناحیه ورودی</w:t>
      </w:r>
      <w:r w:rsidR="00996265">
        <w:rPr>
          <w:rFonts w:cs="B Nazanin" w:hint="cs"/>
          <w:sz w:val="24"/>
          <w:szCs w:val="24"/>
          <w:rtl/>
          <w:lang w:bidi="fa-IR"/>
        </w:rPr>
        <w:t xml:space="preserve"> </w:t>
      </w:r>
      <w:r w:rsidR="0076561A">
        <w:rPr>
          <w:rFonts w:cs="B Nazanin" w:hint="cs"/>
          <w:sz w:val="24"/>
          <w:szCs w:val="24"/>
          <w:rtl/>
          <w:lang w:bidi="fa-IR"/>
        </w:rPr>
        <w:t xml:space="preserve">، بیشترین فشار سیال </w:t>
      </w:r>
      <w:r w:rsidR="00996265">
        <w:rPr>
          <w:rFonts w:cs="B Nazanin" w:hint="cs"/>
          <w:sz w:val="24"/>
          <w:szCs w:val="24"/>
          <w:rtl/>
          <w:lang w:bidi="fa-IR"/>
        </w:rPr>
        <w:t xml:space="preserve">در این ناحیه </w:t>
      </w:r>
      <w:r w:rsidR="0076561A">
        <w:rPr>
          <w:rFonts w:cs="B Nazanin" w:hint="cs"/>
          <w:sz w:val="24"/>
          <w:szCs w:val="24"/>
          <w:rtl/>
          <w:lang w:bidi="fa-IR"/>
        </w:rPr>
        <w:t>(قرمز رنگ) است.</w:t>
      </w:r>
    </w:p>
    <w:p w14:paraId="0BF4AD5C" w14:textId="7C121756" w:rsidR="0076561A" w:rsidRPr="009D7E06" w:rsidRDefault="00996265" w:rsidP="00614623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جریان آب پس از برخود به </w:t>
      </w:r>
      <w:r w:rsidR="004D7C46">
        <w:rPr>
          <w:rFonts w:cs="B Nazanin" w:hint="cs"/>
          <w:sz w:val="24"/>
          <w:szCs w:val="24"/>
          <w:rtl/>
          <w:lang w:bidi="fa-IR"/>
        </w:rPr>
        <w:t>صافی</w:t>
      </w:r>
      <w:r>
        <w:rPr>
          <w:rFonts w:cs="B Nazanin" w:hint="cs"/>
          <w:sz w:val="24"/>
          <w:szCs w:val="24"/>
          <w:rtl/>
          <w:lang w:bidi="fa-IR"/>
        </w:rPr>
        <w:t xml:space="preserve"> به سمت </w:t>
      </w:r>
      <w:r w:rsidR="004D7C46">
        <w:rPr>
          <w:rFonts w:cs="B Nazanin" w:hint="cs"/>
          <w:sz w:val="24"/>
          <w:szCs w:val="24"/>
          <w:rtl/>
          <w:lang w:bidi="fa-IR"/>
        </w:rPr>
        <w:t>خروجی</w:t>
      </w:r>
      <w:r>
        <w:rPr>
          <w:rFonts w:cs="B Nazanin" w:hint="cs"/>
          <w:sz w:val="24"/>
          <w:szCs w:val="24"/>
          <w:rtl/>
          <w:lang w:bidi="fa-IR"/>
        </w:rPr>
        <w:t xml:space="preserve"> حرکت کرده و (شکل ۶) از طریق مجرای </w:t>
      </w:r>
      <w:r w:rsidR="004D7C46">
        <w:rPr>
          <w:rFonts w:cs="B Nazanin" w:hint="cs"/>
          <w:sz w:val="24"/>
          <w:szCs w:val="24"/>
          <w:rtl/>
          <w:lang w:bidi="fa-IR"/>
        </w:rPr>
        <w:t>پایین</w:t>
      </w:r>
      <w:r>
        <w:rPr>
          <w:rFonts w:cs="B Nazanin" w:hint="cs"/>
          <w:sz w:val="24"/>
          <w:szCs w:val="24"/>
          <w:rtl/>
          <w:lang w:bidi="fa-IR"/>
        </w:rPr>
        <w:t xml:space="preserve"> از قطعه خارج می‌شود</w:t>
      </w:r>
      <w:r w:rsidR="00715FF0">
        <w:rPr>
          <w:rFonts w:cs="B Nazanin" w:hint="cs"/>
          <w:sz w:val="24"/>
          <w:szCs w:val="24"/>
          <w:rtl/>
          <w:lang w:bidi="fa-IR"/>
        </w:rPr>
        <w:t xml:space="preserve">. </w:t>
      </w:r>
      <w:r>
        <w:rPr>
          <w:rFonts w:cs="B Nazanin" w:hint="cs"/>
          <w:sz w:val="24"/>
          <w:szCs w:val="24"/>
          <w:rtl/>
          <w:lang w:bidi="fa-IR"/>
        </w:rPr>
        <w:t xml:space="preserve">بیشترین سرعت و اغتشاش جریان </w:t>
      </w:r>
      <w:r w:rsidR="004D7C46">
        <w:rPr>
          <w:rFonts w:cs="B Nazanin" w:hint="cs"/>
          <w:sz w:val="24"/>
          <w:szCs w:val="24"/>
          <w:rtl/>
          <w:lang w:bidi="fa-IR"/>
        </w:rPr>
        <w:t>لبه پایین</w:t>
      </w:r>
      <w:r>
        <w:rPr>
          <w:rFonts w:cs="B Nazanin" w:hint="cs"/>
          <w:sz w:val="24"/>
          <w:szCs w:val="24"/>
          <w:rtl/>
          <w:lang w:bidi="fa-IR"/>
        </w:rPr>
        <w:t xml:space="preserve"> قابل مشاهده می‌باشد.</w:t>
      </w:r>
      <w:r w:rsidR="00614623">
        <w:rPr>
          <w:rFonts w:cs="B Nazanin" w:hint="cs"/>
          <w:sz w:val="24"/>
          <w:szCs w:val="24"/>
          <w:rtl/>
          <w:lang w:bidi="fa-IR"/>
        </w:rPr>
        <w:t xml:space="preserve"> (ناحیه قرمز رنگ شکل 6). خطور جریان سیال و مسیر حرکت آن در شکل 7 قابل مشاهده است. </w:t>
      </w:r>
    </w:p>
    <w:p w14:paraId="1D65B016" w14:textId="77777777" w:rsidR="00112AD0" w:rsidRDefault="00112AD0" w:rsidP="00112AD0">
      <w:pPr>
        <w:bidi/>
        <w:rPr>
          <w:rFonts w:cs="B Nazanin"/>
          <w:rtl/>
          <w:lang w:bidi="fa-IR"/>
        </w:rPr>
      </w:pPr>
    </w:p>
    <w:p w14:paraId="0D82D39B" w14:textId="77777777" w:rsidR="00C33F5E" w:rsidRPr="009D7E06" w:rsidRDefault="00C33F5E" w:rsidP="00C33F5E">
      <w:pPr>
        <w:bidi/>
        <w:rPr>
          <w:rFonts w:cs="B Nazanin"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12AD0" w:rsidRPr="009D7E06" w14:paraId="2A73AB55" w14:textId="77777777" w:rsidTr="009D7E06">
        <w:tc>
          <w:tcPr>
            <w:tcW w:w="9016" w:type="dxa"/>
            <w:vAlign w:val="center"/>
          </w:tcPr>
          <w:p w14:paraId="48A2D935" w14:textId="1D1C3E60" w:rsidR="00112AD0" w:rsidRPr="009D7E06" w:rsidRDefault="00C37167" w:rsidP="009D7E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7167">
              <w:rPr>
                <w:rFonts w:cs="B Nazanin"/>
                <w:rtl/>
                <w:lang w:bidi="fa-IR"/>
              </w:rPr>
              <w:drawing>
                <wp:inline distT="0" distB="0" distL="0" distR="0" wp14:anchorId="5F91A471" wp14:editId="32E3CDEB">
                  <wp:extent cx="4572000" cy="3172439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1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AD0" w:rsidRPr="009D7E06" w14:paraId="0EF90352" w14:textId="77777777" w:rsidTr="009D7E06">
        <w:tc>
          <w:tcPr>
            <w:tcW w:w="9016" w:type="dxa"/>
            <w:vAlign w:val="center"/>
          </w:tcPr>
          <w:p w14:paraId="3280B6FE" w14:textId="277A78FC" w:rsidR="00112AD0" w:rsidRPr="009D7E06" w:rsidRDefault="00112AD0" w:rsidP="009D7E0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5 </w:t>
            </w:r>
            <w:r w:rsidRPr="009D7E06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کانتور توزیع فشار درون قطعه</w:t>
            </w:r>
          </w:p>
        </w:tc>
      </w:tr>
    </w:tbl>
    <w:p w14:paraId="3D0CD16C" w14:textId="77777777" w:rsidR="0025581E" w:rsidRPr="009D7E06" w:rsidRDefault="0025581E" w:rsidP="0025581E">
      <w:pPr>
        <w:bidi/>
        <w:rPr>
          <w:rFonts w:cs="B Nazanin"/>
          <w:rtl/>
          <w:lang w:bidi="fa-IR"/>
        </w:rPr>
      </w:pPr>
    </w:p>
    <w:p w14:paraId="1962FC29" w14:textId="77777777" w:rsidR="0025581E" w:rsidRPr="009D7E06" w:rsidRDefault="0025581E" w:rsidP="0025581E">
      <w:pPr>
        <w:bidi/>
        <w:rPr>
          <w:rFonts w:cs="B Nazanin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D7E06" w:rsidRPr="009D7E06" w14:paraId="0FA36325" w14:textId="77777777" w:rsidTr="009D7E06">
        <w:tc>
          <w:tcPr>
            <w:tcW w:w="9016" w:type="dxa"/>
            <w:vAlign w:val="center"/>
          </w:tcPr>
          <w:p w14:paraId="7AA46429" w14:textId="187C9A96" w:rsidR="009D7E06" w:rsidRPr="009D7E06" w:rsidRDefault="00C37167" w:rsidP="009D7E06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lang w:bidi="fa-IR"/>
              </w:rPr>
              <w:lastRenderedPageBreak/>
              <w:drawing>
                <wp:inline distT="0" distB="0" distL="0" distR="0" wp14:anchorId="6E3A201E" wp14:editId="4DEBF63B">
                  <wp:extent cx="4572000" cy="318430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18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06" w:rsidRPr="009D7E06" w14:paraId="6DABA447" w14:textId="77777777" w:rsidTr="009D7E06">
        <w:tc>
          <w:tcPr>
            <w:tcW w:w="9016" w:type="dxa"/>
            <w:vAlign w:val="center"/>
          </w:tcPr>
          <w:p w14:paraId="0A1F4BCD" w14:textId="283DD8A7" w:rsidR="009D7E06" w:rsidRPr="009D7E06" w:rsidRDefault="009D7E06" w:rsidP="009D7E0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6 </w:t>
            </w:r>
            <w:r w:rsidRPr="009D7E06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کانتور سرعت درون قطعه</w:t>
            </w:r>
          </w:p>
        </w:tc>
      </w:tr>
    </w:tbl>
    <w:p w14:paraId="5C9D2919" w14:textId="77777777" w:rsidR="0025581E" w:rsidRPr="009D7E06" w:rsidRDefault="0025581E" w:rsidP="0025581E">
      <w:pPr>
        <w:bidi/>
        <w:rPr>
          <w:rFonts w:cs="B Nazanin"/>
          <w:rtl/>
          <w:lang w:bidi="fa-IR"/>
        </w:rPr>
      </w:pPr>
    </w:p>
    <w:p w14:paraId="7E5D5996" w14:textId="77777777" w:rsidR="009D7E06" w:rsidRPr="009D7E06" w:rsidRDefault="009D7E06" w:rsidP="009D7E06">
      <w:pPr>
        <w:bidi/>
        <w:rPr>
          <w:rFonts w:cs="B Nazanin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D7E06" w:rsidRPr="009D7E06" w14:paraId="220AD753" w14:textId="77777777" w:rsidTr="009D7E06">
        <w:tc>
          <w:tcPr>
            <w:tcW w:w="9016" w:type="dxa"/>
            <w:shd w:val="clear" w:color="auto" w:fill="auto"/>
            <w:vAlign w:val="center"/>
          </w:tcPr>
          <w:p w14:paraId="4938C5D8" w14:textId="56A810F0" w:rsidR="009D7E06" w:rsidRPr="009D7E06" w:rsidRDefault="00C37167" w:rsidP="009D7E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7167">
              <w:rPr>
                <w:rFonts w:cs="B Nazanin"/>
                <w:rtl/>
                <w:lang w:bidi="fa-IR"/>
              </w:rPr>
              <w:drawing>
                <wp:inline distT="0" distB="0" distL="0" distR="0" wp14:anchorId="089EBAA8" wp14:editId="6C158FAE">
                  <wp:extent cx="4572000" cy="31643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1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06" w:rsidRPr="009D7E06" w14:paraId="54BEC0C0" w14:textId="77777777" w:rsidTr="009D7E06">
        <w:tc>
          <w:tcPr>
            <w:tcW w:w="9016" w:type="dxa"/>
            <w:shd w:val="clear" w:color="auto" w:fill="auto"/>
            <w:vAlign w:val="center"/>
          </w:tcPr>
          <w:p w14:paraId="14F34C31" w14:textId="5519A9BA" w:rsidR="009D7E06" w:rsidRPr="009D7E06" w:rsidRDefault="009D7E06" w:rsidP="009D7E0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7 </w:t>
            </w:r>
            <w:r w:rsidRPr="009D7E06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9D7E0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خطوط مسیر جریان درون قطعه</w:t>
            </w:r>
          </w:p>
        </w:tc>
      </w:tr>
    </w:tbl>
    <w:p w14:paraId="452965C6" w14:textId="77777777" w:rsidR="009D7E06" w:rsidRDefault="009D7E06" w:rsidP="009D7E06">
      <w:pPr>
        <w:bidi/>
        <w:rPr>
          <w:rFonts w:cs="B Nazanin"/>
          <w:rtl/>
          <w:lang w:bidi="fa-IR"/>
        </w:rPr>
      </w:pPr>
    </w:p>
    <w:p w14:paraId="17CB2695" w14:textId="77777777" w:rsidR="003024B8" w:rsidRDefault="003024B8" w:rsidP="003024B8">
      <w:pPr>
        <w:bidi/>
        <w:rPr>
          <w:rFonts w:cs="B Nazanin"/>
          <w:rtl/>
          <w:lang w:bidi="fa-IR"/>
        </w:rPr>
      </w:pPr>
    </w:p>
    <w:p w14:paraId="3026DE02" w14:textId="77777777" w:rsidR="003024B8" w:rsidRDefault="003024B8" w:rsidP="003024B8">
      <w:pPr>
        <w:bidi/>
        <w:rPr>
          <w:rFonts w:cs="B Nazanin"/>
          <w:rtl/>
          <w:lang w:bidi="fa-IR"/>
        </w:rPr>
      </w:pPr>
    </w:p>
    <w:p w14:paraId="03961842" w14:textId="77777777" w:rsidR="003024B8" w:rsidRDefault="003024B8" w:rsidP="003024B8">
      <w:pPr>
        <w:bidi/>
        <w:rPr>
          <w:rFonts w:cs="B Nazanin"/>
          <w:rtl/>
          <w:lang w:bidi="fa-IR"/>
        </w:rPr>
      </w:pPr>
    </w:p>
    <w:p w14:paraId="5675F97E" w14:textId="236F3945" w:rsidR="003024B8" w:rsidRDefault="003024B8" w:rsidP="003024B8">
      <w:pPr>
        <w:pStyle w:val="Heading1"/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نتایج شبیه‌سازی مقاومت استاتیکی قطعه </w:t>
      </w:r>
      <w:r w:rsidR="00371DA4">
        <w:rPr>
          <w:rFonts w:hint="cs"/>
          <w:rtl/>
          <w:lang w:bidi="fa-IR"/>
        </w:rPr>
        <w:t>در نرم افزار انسیس مکانیکال</w:t>
      </w:r>
    </w:p>
    <w:p w14:paraId="75A5E55C" w14:textId="497CB621" w:rsidR="003024B8" w:rsidRPr="00A9076E" w:rsidRDefault="003024B8" w:rsidP="00A9076E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A9076E">
        <w:rPr>
          <w:rFonts w:cs="B Nazanin" w:hint="cs"/>
          <w:sz w:val="24"/>
          <w:szCs w:val="24"/>
          <w:rtl/>
          <w:lang w:bidi="fa-IR"/>
        </w:rPr>
        <w:t>در این بخش م</w:t>
      </w:r>
      <w:r w:rsidR="00A9076E">
        <w:rPr>
          <w:rFonts w:cs="B Nazanin" w:hint="cs"/>
          <w:sz w:val="24"/>
          <w:szCs w:val="24"/>
          <w:rtl/>
          <w:lang w:bidi="fa-IR"/>
        </w:rPr>
        <w:t>ق</w:t>
      </w:r>
      <w:r w:rsidRPr="00A9076E">
        <w:rPr>
          <w:rFonts w:cs="B Nazanin" w:hint="cs"/>
          <w:sz w:val="24"/>
          <w:szCs w:val="24"/>
          <w:rtl/>
          <w:lang w:bidi="fa-IR"/>
        </w:rPr>
        <w:t>اومت قطعه</w:t>
      </w:r>
      <w:r w:rsidR="00371DA4">
        <w:rPr>
          <w:rFonts w:cs="B Nazanin" w:hint="cs"/>
          <w:sz w:val="24"/>
          <w:szCs w:val="24"/>
          <w:rtl/>
          <w:lang w:bidi="fa-IR"/>
        </w:rPr>
        <w:t xml:space="preserve"> از جنس </w:t>
      </w:r>
      <w:r w:rsidR="00E66A72">
        <w:rPr>
          <w:rFonts w:cs="B Nazanin" w:hint="cs"/>
          <w:sz w:val="24"/>
          <w:szCs w:val="24"/>
          <w:rtl/>
          <w:lang w:bidi="fa-IR"/>
        </w:rPr>
        <w:t>آلومینیوم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تحت فشار </w:t>
      </w:r>
      <w:r w:rsidR="00E66A72">
        <w:rPr>
          <w:rFonts w:cs="B Nazanin" w:hint="cs"/>
          <w:sz w:val="24"/>
          <w:szCs w:val="24"/>
          <w:rtl/>
          <w:lang w:bidi="fa-IR"/>
        </w:rPr>
        <w:t>تست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</w:t>
      </w:r>
      <w:r w:rsidR="00E66A72">
        <w:rPr>
          <w:rFonts w:cs="B Nazanin" w:hint="cs"/>
          <w:sz w:val="24"/>
          <w:szCs w:val="24"/>
          <w:rtl/>
          <w:lang w:bidi="fa-IR"/>
        </w:rPr>
        <w:t>25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بار و دمای 85 درجه سانتی‌گراد توسط نرم افزار انسیس مکانیکال </w:t>
      </w:r>
      <w:r w:rsidR="004D7C46">
        <w:rPr>
          <w:rFonts w:cs="B Nazanin" w:hint="cs"/>
          <w:sz w:val="24"/>
          <w:szCs w:val="24"/>
          <w:rtl/>
          <w:lang w:bidi="fa-IR"/>
        </w:rPr>
        <w:t>مورد بررسی قرار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گرفته‌است. در این راستا محل‌های ورودی و خروجی به صورت تکیه‌گاه ثابت و سطح داخلی تحت فشار قرار گرفت. نتایج توزیع تنش در شکل </w:t>
      </w:r>
      <w:r w:rsidR="00A9076E">
        <w:rPr>
          <w:rFonts w:cs="B Nazanin" w:hint="cs"/>
          <w:sz w:val="24"/>
          <w:szCs w:val="24"/>
          <w:rtl/>
          <w:lang w:bidi="fa-IR"/>
        </w:rPr>
        <w:t xml:space="preserve">8 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ارائه شده است. همچنین </w:t>
      </w:r>
      <w:r w:rsidR="00A9076E">
        <w:rPr>
          <w:rFonts w:cs="B Nazanin" w:hint="cs"/>
          <w:sz w:val="24"/>
          <w:szCs w:val="24"/>
          <w:rtl/>
          <w:lang w:bidi="fa-IR"/>
        </w:rPr>
        <w:t>ض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ریب اطمینان قطعه در شکل </w:t>
      </w:r>
      <w:r w:rsidR="00A9076E">
        <w:rPr>
          <w:rFonts w:cs="B Nazanin" w:hint="cs"/>
          <w:sz w:val="24"/>
          <w:szCs w:val="24"/>
          <w:rtl/>
          <w:lang w:bidi="fa-IR"/>
        </w:rPr>
        <w:t>9 ق</w:t>
      </w:r>
      <w:r w:rsidR="001C61D6" w:rsidRPr="00A9076E">
        <w:rPr>
          <w:rFonts w:cs="B Nazanin" w:hint="cs"/>
          <w:sz w:val="24"/>
          <w:szCs w:val="24"/>
          <w:rtl/>
          <w:lang w:bidi="fa-IR"/>
        </w:rPr>
        <w:t xml:space="preserve">ابل مشاهده می‌باشد. </w:t>
      </w:r>
    </w:p>
    <w:p w14:paraId="2CDD8B96" w14:textId="653BBBDC" w:rsidR="001C61D6" w:rsidRPr="00A9076E" w:rsidRDefault="001C61D6" w:rsidP="00A9076E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A9076E">
        <w:rPr>
          <w:rFonts w:cs="B Nazanin" w:hint="cs"/>
          <w:sz w:val="24"/>
          <w:szCs w:val="24"/>
          <w:rtl/>
          <w:lang w:bidi="fa-IR"/>
        </w:rPr>
        <w:t xml:space="preserve">بر این اساس، بیشینه تنش معادل اعمال شده به قطعه برابر با </w:t>
      </w:r>
      <w:r w:rsidR="00183121">
        <w:rPr>
          <w:rFonts w:cs="B Nazanin" w:hint="cs"/>
          <w:sz w:val="24"/>
          <w:szCs w:val="24"/>
          <w:rtl/>
          <w:lang w:bidi="fa-IR"/>
        </w:rPr>
        <w:t>4</w:t>
      </w:r>
      <w:r w:rsidR="00A9076E">
        <w:rPr>
          <w:rFonts w:cs="B Nazanin" w:hint="cs"/>
          <w:sz w:val="24"/>
          <w:szCs w:val="24"/>
          <w:rtl/>
          <w:lang w:bidi="fa-IR"/>
        </w:rPr>
        <w:t>/</w:t>
      </w:r>
      <w:r w:rsidR="00183121">
        <w:rPr>
          <w:rFonts w:cs="B Nazanin" w:hint="cs"/>
          <w:sz w:val="24"/>
          <w:szCs w:val="24"/>
          <w:rtl/>
          <w:lang w:bidi="fa-IR"/>
        </w:rPr>
        <w:t>81</w:t>
      </w:r>
      <w:r w:rsidR="00A9076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مگاپاسکال می‌باشد که مقادیر کمتری از تنش تسلیم </w:t>
      </w:r>
      <w:r w:rsidR="00183121">
        <w:rPr>
          <w:rFonts w:cs="B Nazanin" w:hint="cs"/>
          <w:sz w:val="24"/>
          <w:szCs w:val="24"/>
          <w:rtl/>
          <w:lang w:bidi="fa-IR"/>
        </w:rPr>
        <w:t>آلومینیوم</w:t>
      </w:r>
      <w:r w:rsidR="00A9076E">
        <w:rPr>
          <w:rFonts w:cs="B Nazanin" w:hint="cs"/>
          <w:sz w:val="24"/>
          <w:szCs w:val="24"/>
          <w:rtl/>
          <w:lang w:bidi="fa-IR"/>
        </w:rPr>
        <w:t xml:space="preserve"> (</w:t>
      </w:r>
      <w:r w:rsidR="00183121">
        <w:rPr>
          <w:rFonts w:cs="B Nazanin" w:hint="cs"/>
          <w:sz w:val="24"/>
          <w:szCs w:val="24"/>
          <w:rtl/>
          <w:lang w:bidi="fa-IR"/>
        </w:rPr>
        <w:t>280</w:t>
      </w:r>
      <w:r w:rsidR="00A9076E" w:rsidRPr="00A9076E">
        <w:rPr>
          <w:rFonts w:cs="B Nazanin" w:hint="cs"/>
          <w:sz w:val="24"/>
          <w:szCs w:val="24"/>
          <w:rtl/>
          <w:lang w:bidi="fa-IR"/>
        </w:rPr>
        <w:t xml:space="preserve"> مگاپاسکال</w:t>
      </w:r>
      <w:r w:rsidR="00A9076E">
        <w:rPr>
          <w:rFonts w:cs="B Nazanin" w:hint="cs"/>
          <w:sz w:val="24"/>
          <w:szCs w:val="24"/>
          <w:rtl/>
          <w:lang w:bidi="fa-IR"/>
        </w:rPr>
        <w:t>)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خواهد داشت در نتیجه این قطعه قابلیت تحمل فشار </w:t>
      </w:r>
      <w:r w:rsidR="00183121">
        <w:rPr>
          <w:rFonts w:cs="B Nazanin" w:hint="cs"/>
          <w:sz w:val="24"/>
          <w:szCs w:val="24"/>
          <w:rtl/>
          <w:lang w:bidi="fa-IR"/>
        </w:rPr>
        <w:t>25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بار</w:t>
      </w:r>
      <w:r w:rsidR="00A9076E" w:rsidRPr="00A9076E">
        <w:rPr>
          <w:rFonts w:cs="B Nazanin" w:hint="cs"/>
          <w:sz w:val="24"/>
          <w:szCs w:val="24"/>
          <w:rtl/>
          <w:lang w:bidi="fa-IR"/>
        </w:rPr>
        <w:t xml:space="preserve"> را دارد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304628C8" w14:textId="78F7AF7A" w:rsidR="00A9076E" w:rsidRPr="00A9076E" w:rsidRDefault="00A9076E" w:rsidP="00A9076E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A9076E">
        <w:rPr>
          <w:rFonts w:cs="B Nazanin" w:hint="cs"/>
          <w:sz w:val="24"/>
          <w:szCs w:val="24"/>
          <w:rtl/>
          <w:lang w:bidi="fa-IR"/>
        </w:rPr>
        <w:t>شایان ذکر است</w:t>
      </w:r>
      <w:r>
        <w:rPr>
          <w:rFonts w:cs="B Nazanin" w:hint="cs"/>
          <w:sz w:val="24"/>
          <w:szCs w:val="24"/>
          <w:rtl/>
          <w:lang w:bidi="fa-IR"/>
        </w:rPr>
        <w:t xml:space="preserve"> در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شکل 9 در صورتی که مقادیر ضریب اطمینان کمتر از 1 وجود داشته باشد به معنی ت</w:t>
      </w:r>
      <w:r>
        <w:rPr>
          <w:rFonts w:cs="B Nazanin" w:hint="cs"/>
          <w:sz w:val="24"/>
          <w:szCs w:val="24"/>
          <w:rtl/>
          <w:lang w:bidi="fa-IR"/>
        </w:rPr>
        <w:t>س</w:t>
      </w:r>
      <w:r w:rsidRPr="00A9076E">
        <w:rPr>
          <w:rFonts w:cs="B Nazanin" w:hint="cs"/>
          <w:sz w:val="24"/>
          <w:szCs w:val="24"/>
          <w:rtl/>
          <w:lang w:bidi="fa-IR"/>
        </w:rPr>
        <w:t>لیم قطعه تحت فشار خواهد بود</w:t>
      </w:r>
      <w:r>
        <w:rPr>
          <w:rFonts w:cs="B Nazanin" w:hint="cs"/>
          <w:sz w:val="24"/>
          <w:szCs w:val="24"/>
          <w:rtl/>
          <w:lang w:bidi="fa-IR"/>
        </w:rPr>
        <w:t xml:space="preserve"> که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 در این شکل کمترین مقدار </w:t>
      </w:r>
      <w:r>
        <w:rPr>
          <w:rFonts w:cs="B Nazanin" w:hint="cs"/>
          <w:sz w:val="24"/>
          <w:szCs w:val="24"/>
          <w:rtl/>
          <w:lang w:bidi="fa-IR"/>
        </w:rPr>
        <w:t>ض</w:t>
      </w:r>
      <w:r w:rsidRPr="00A9076E">
        <w:rPr>
          <w:rFonts w:cs="B Nazanin" w:hint="cs"/>
          <w:sz w:val="24"/>
          <w:szCs w:val="24"/>
          <w:rtl/>
          <w:lang w:bidi="fa-IR"/>
        </w:rPr>
        <w:t xml:space="preserve">ریب اطمینان </w:t>
      </w:r>
      <w:r w:rsidR="00183121">
        <w:rPr>
          <w:rFonts w:cs="B Nazanin" w:hint="cs"/>
          <w:sz w:val="24"/>
          <w:szCs w:val="24"/>
          <w:rtl/>
          <w:lang w:bidi="fa-IR"/>
        </w:rPr>
        <w:t>44</w:t>
      </w:r>
      <w:r w:rsidRPr="00A9076E">
        <w:rPr>
          <w:rFonts w:cs="B Nazanin" w:hint="cs"/>
          <w:sz w:val="24"/>
          <w:szCs w:val="24"/>
          <w:rtl/>
          <w:lang w:bidi="fa-IR"/>
        </w:rPr>
        <w:t>/3 توسط نرم‌افزار گزارش شده‌است.</w:t>
      </w:r>
    </w:p>
    <w:p w14:paraId="7DCEFA9E" w14:textId="77777777" w:rsidR="001C61D6" w:rsidRDefault="001C61D6" w:rsidP="001C61D6">
      <w:pPr>
        <w:bidi/>
        <w:rPr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C61D6" w14:paraId="254C81B5" w14:textId="77777777" w:rsidTr="00A9076E">
        <w:tc>
          <w:tcPr>
            <w:tcW w:w="9016" w:type="dxa"/>
          </w:tcPr>
          <w:p w14:paraId="26C66CE6" w14:textId="3E5E4CA3" w:rsidR="001C61D6" w:rsidRDefault="00E66A72" w:rsidP="001C61D6">
            <w:pPr>
              <w:bidi/>
              <w:rPr>
                <w:rtl/>
                <w:lang w:bidi="fa-IR"/>
              </w:rPr>
            </w:pPr>
            <w:bookmarkStart w:id="0" w:name="_Hlk212371400"/>
            <w:r w:rsidRPr="00E66A72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42AEE4A1" wp14:editId="4A85CA81">
                  <wp:extent cx="5731510" cy="240030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1D6" w14:paraId="67C59B3B" w14:textId="77777777" w:rsidTr="00A9076E">
        <w:tc>
          <w:tcPr>
            <w:tcW w:w="9016" w:type="dxa"/>
          </w:tcPr>
          <w:p w14:paraId="0318C18B" w14:textId="6B769337" w:rsidR="001C61D6" w:rsidRPr="00A9076E" w:rsidRDefault="001C61D6" w:rsidP="001C61D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9076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8 </w:t>
            </w:r>
            <w:r w:rsidRPr="00A9076E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A9076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توزیع تنش در قطعه تحت فشار </w:t>
            </w:r>
            <w:r w:rsidR="00E66A72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  <w:r w:rsidRPr="00A9076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بار (نمای برش خورده)</w:t>
            </w:r>
          </w:p>
        </w:tc>
      </w:tr>
      <w:bookmarkEnd w:id="0"/>
    </w:tbl>
    <w:p w14:paraId="037E5C9D" w14:textId="77777777" w:rsidR="001C61D6" w:rsidRDefault="001C61D6" w:rsidP="001C61D6">
      <w:pPr>
        <w:bidi/>
        <w:rPr>
          <w:rtl/>
          <w:lang w:bidi="fa-IR"/>
        </w:rPr>
      </w:pPr>
    </w:p>
    <w:p w14:paraId="46B808D3" w14:textId="77777777" w:rsidR="001C61D6" w:rsidRDefault="001C61D6" w:rsidP="001C61D6">
      <w:pPr>
        <w:bidi/>
        <w:rPr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C61D6" w14:paraId="6EBA16A9" w14:textId="77777777" w:rsidTr="00A9076E">
        <w:tc>
          <w:tcPr>
            <w:tcW w:w="9016" w:type="dxa"/>
          </w:tcPr>
          <w:p w14:paraId="091110B1" w14:textId="3274FCF8" w:rsidR="001C61D6" w:rsidRDefault="00E66A72" w:rsidP="00095673">
            <w:pPr>
              <w:bidi/>
              <w:rPr>
                <w:rtl/>
                <w:lang w:bidi="fa-IR"/>
              </w:rPr>
            </w:pPr>
            <w:r w:rsidRPr="00E66A72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4D1994A7" wp14:editId="6968BBBC">
                  <wp:extent cx="5731510" cy="2376170"/>
                  <wp:effectExtent l="0" t="0" r="254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1D6" w14:paraId="64E64A76" w14:textId="77777777" w:rsidTr="00A9076E">
        <w:tc>
          <w:tcPr>
            <w:tcW w:w="9016" w:type="dxa"/>
          </w:tcPr>
          <w:p w14:paraId="740452B8" w14:textId="534D2112" w:rsidR="001C61D6" w:rsidRPr="00A9076E" w:rsidRDefault="001C61D6" w:rsidP="00095673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9076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شکل 9 </w:t>
            </w:r>
            <w:r w:rsidRPr="00A9076E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A9076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نمودار ضریب اطمینان قطعه تحت فشار </w:t>
            </w:r>
            <w:r w:rsidR="00E66A72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  <w:r w:rsidRPr="00A9076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بار (نمای برش خورده)</w:t>
            </w:r>
          </w:p>
        </w:tc>
      </w:tr>
    </w:tbl>
    <w:p w14:paraId="7035B6AD" w14:textId="77777777" w:rsidR="001C61D6" w:rsidRPr="003024B8" w:rsidRDefault="001C61D6" w:rsidP="001C61D6">
      <w:pPr>
        <w:bidi/>
        <w:rPr>
          <w:rtl/>
          <w:lang w:bidi="fa-IR"/>
        </w:rPr>
      </w:pPr>
    </w:p>
    <w:sectPr w:rsidR="001C61D6" w:rsidRPr="003024B8" w:rsidSect="0025581E">
      <w:pgSz w:w="11906" w:h="16838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67B6A"/>
    <w:multiLevelType w:val="hybridMultilevel"/>
    <w:tmpl w:val="D6507AAA"/>
    <w:lvl w:ilvl="0" w:tplc="0F1055B6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261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178"/>
    <w:rsid w:val="00112AD0"/>
    <w:rsid w:val="00183121"/>
    <w:rsid w:val="001C61D6"/>
    <w:rsid w:val="00223E5B"/>
    <w:rsid w:val="0025581E"/>
    <w:rsid w:val="002A2444"/>
    <w:rsid w:val="003024B8"/>
    <w:rsid w:val="00371DA4"/>
    <w:rsid w:val="004873F2"/>
    <w:rsid w:val="004D7C46"/>
    <w:rsid w:val="004E7375"/>
    <w:rsid w:val="005B6178"/>
    <w:rsid w:val="005D73D1"/>
    <w:rsid w:val="00614623"/>
    <w:rsid w:val="006C0BE6"/>
    <w:rsid w:val="00715FF0"/>
    <w:rsid w:val="0076561A"/>
    <w:rsid w:val="007D6D03"/>
    <w:rsid w:val="0082343E"/>
    <w:rsid w:val="00832057"/>
    <w:rsid w:val="008E0B87"/>
    <w:rsid w:val="00973B58"/>
    <w:rsid w:val="00996265"/>
    <w:rsid w:val="009D7E06"/>
    <w:rsid w:val="00A9076E"/>
    <w:rsid w:val="00AE1AC9"/>
    <w:rsid w:val="00B51639"/>
    <w:rsid w:val="00B91DBE"/>
    <w:rsid w:val="00C33F5E"/>
    <w:rsid w:val="00C37167"/>
    <w:rsid w:val="00DA26FC"/>
    <w:rsid w:val="00E25481"/>
    <w:rsid w:val="00E6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8F747"/>
  <w15:chartTrackingRefBased/>
  <w15:docId w15:val="{526379C4-CFED-4A49-B970-ACF3EEE1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26FC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="B Nazanin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26FC"/>
    <w:rPr>
      <w:rFonts w:asciiTheme="majorHAnsi" w:eastAsiaTheme="majorEastAsia" w:hAnsiTheme="majorHAnsi" w:cs="B Nazanin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A2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5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</dc:creator>
  <cp:keywords/>
  <dc:description/>
  <cp:lastModifiedBy>Sina</cp:lastModifiedBy>
  <cp:revision>13</cp:revision>
  <cp:lastPrinted>2025-10-26T09:49:00Z</cp:lastPrinted>
  <dcterms:created xsi:type="dcterms:W3CDTF">2025-10-21T10:05:00Z</dcterms:created>
  <dcterms:modified xsi:type="dcterms:W3CDTF">2026-01-09T17:38:00Z</dcterms:modified>
</cp:coreProperties>
</file>